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96" w:type="dxa"/>
        <w:tblLook w:val="01E0" w:firstRow="1" w:lastRow="1" w:firstColumn="1" w:lastColumn="1" w:noHBand="0" w:noVBand="0"/>
      </w:tblPr>
      <w:tblGrid>
        <w:gridCol w:w="4361"/>
        <w:gridCol w:w="5245"/>
        <w:gridCol w:w="4995"/>
        <w:gridCol w:w="4995"/>
      </w:tblGrid>
      <w:tr w:rsidR="00A03A38" w:rsidRPr="00A03A38" w:rsidTr="00A03A38">
        <w:trPr>
          <w:trHeight w:val="645"/>
        </w:trPr>
        <w:tc>
          <w:tcPr>
            <w:tcW w:w="4361" w:type="dxa"/>
          </w:tcPr>
          <w:p w:rsidR="00A03A38" w:rsidRPr="00A03A38" w:rsidRDefault="00A03A38" w:rsidP="00A0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A38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 w:rsidRPr="00A03A38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</w:t>
            </w:r>
          </w:p>
          <w:p w:rsidR="00A03A38" w:rsidRPr="00A03A38" w:rsidRDefault="00A03A38" w:rsidP="00A0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3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школы </w:t>
            </w:r>
          </w:p>
          <w:p w:rsidR="00A03A38" w:rsidRPr="00A03A38" w:rsidRDefault="00A03A38" w:rsidP="00A03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3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A03A38" w:rsidRPr="00A03A38" w:rsidRDefault="00A03A38" w:rsidP="00EA7FD9">
            <w:pPr>
              <w:widowControl w:val="0"/>
              <w:tabs>
                <w:tab w:val="left" w:pos="69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3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A7F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03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FD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A03A38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EA7F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3A3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A03A38" w:rsidRPr="00A03A38" w:rsidRDefault="00A03A38" w:rsidP="00A03A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A03A38" w:rsidRPr="00A03A38" w:rsidRDefault="00A03A38" w:rsidP="00A03A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A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</w:t>
            </w:r>
            <w:r w:rsidRPr="00A03A38">
              <w:rPr>
                <w:rFonts w:ascii="Times New Roman" w:hAnsi="Times New Roman" w:cs="Times New Roman"/>
                <w:bCs/>
                <w:sz w:val="28"/>
                <w:szCs w:val="28"/>
              </w:rPr>
              <w:t>ГБОУ ООШ</w:t>
            </w:r>
          </w:p>
          <w:p w:rsidR="00A03A38" w:rsidRPr="00A03A38" w:rsidRDefault="00A03A38" w:rsidP="00A03A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Новый </w:t>
            </w:r>
            <w:proofErr w:type="spellStart"/>
            <w:r w:rsidRPr="00A03A38">
              <w:rPr>
                <w:rFonts w:ascii="Times New Roman" w:hAnsi="Times New Roman" w:cs="Times New Roman"/>
                <w:bCs/>
                <w:sz w:val="28"/>
                <w:szCs w:val="28"/>
              </w:rPr>
              <w:t>Камелик</w:t>
            </w:r>
            <w:proofErr w:type="spellEnd"/>
            <w:r w:rsidRPr="00A03A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A03A38" w:rsidRPr="00A03A38" w:rsidRDefault="00A03A38" w:rsidP="00A03A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    </w:t>
            </w:r>
            <w:r w:rsidR="00EA7FD9">
              <w:rPr>
                <w:rFonts w:ascii="Times New Roman" w:hAnsi="Times New Roman" w:cs="Times New Roman"/>
                <w:sz w:val="28"/>
                <w:szCs w:val="28"/>
              </w:rPr>
              <w:t>В.В. Турбин</w:t>
            </w:r>
          </w:p>
          <w:p w:rsidR="00A03A38" w:rsidRPr="00A03A38" w:rsidRDefault="00EA7FD9" w:rsidP="00EA7F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3A38" w:rsidRPr="00A03A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03A38" w:rsidRPr="00A03A38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A38" w:rsidRPr="00A03A3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95" w:type="dxa"/>
          </w:tcPr>
          <w:p w:rsidR="00A03A38" w:rsidRPr="00A03A38" w:rsidRDefault="00A03A38" w:rsidP="00A03A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A03A38" w:rsidRPr="00A03A38" w:rsidRDefault="00A03A38" w:rsidP="00A03A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38" w:rsidRPr="00EA7FD9" w:rsidRDefault="00A03A38" w:rsidP="00A03A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D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03A38" w:rsidRPr="00A03A38" w:rsidRDefault="00A03A38" w:rsidP="00A03A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A03A38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03A38">
        <w:rPr>
          <w:rFonts w:ascii="Times New Roman" w:hAnsi="Times New Roman" w:cs="Times New Roman"/>
          <w:sz w:val="28"/>
          <w:szCs w:val="28"/>
        </w:rPr>
        <w:t xml:space="preserve">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ГБОУ ООШ с. Новый </w:t>
      </w:r>
      <w:proofErr w:type="spellStart"/>
      <w:r w:rsidR="00420328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420328">
        <w:rPr>
          <w:rFonts w:ascii="Times New Roman" w:hAnsi="Times New Roman" w:cs="Times New Roman"/>
          <w:sz w:val="28"/>
          <w:szCs w:val="28"/>
        </w:rPr>
        <w:t xml:space="preserve"> </w:t>
      </w:r>
      <w:r w:rsidR="00420328" w:rsidRPr="00A03A38">
        <w:rPr>
          <w:rFonts w:ascii="Times New Roman" w:hAnsi="Times New Roman" w:cs="Times New Roman"/>
          <w:sz w:val="28"/>
          <w:szCs w:val="28"/>
        </w:rPr>
        <w:t>и</w:t>
      </w:r>
      <w:r w:rsidRPr="00A03A38">
        <w:rPr>
          <w:rFonts w:ascii="Times New Roman" w:hAnsi="Times New Roman" w:cs="Times New Roman"/>
          <w:sz w:val="28"/>
          <w:szCs w:val="28"/>
        </w:rPr>
        <w:t xml:space="preserve"> </w:t>
      </w:r>
      <w:r w:rsidR="00420328">
        <w:rPr>
          <w:rFonts w:ascii="Times New Roman" w:hAnsi="Times New Roman" w:cs="Times New Roman"/>
          <w:sz w:val="28"/>
          <w:szCs w:val="28"/>
        </w:rPr>
        <w:t>об</w:t>
      </w:r>
      <w:r w:rsidRPr="00A03A38">
        <w:rPr>
          <w:rFonts w:ascii="Times New Roman" w:hAnsi="Times New Roman" w:cs="Times New Roman"/>
          <w:sz w:val="28"/>
          <w:szCs w:val="28"/>
        </w:rPr>
        <w:t>уча</w:t>
      </w:r>
      <w:r w:rsidR="00420328">
        <w:rPr>
          <w:rFonts w:ascii="Times New Roman" w:hAnsi="Times New Roman" w:cs="Times New Roman"/>
          <w:sz w:val="28"/>
          <w:szCs w:val="28"/>
        </w:rPr>
        <w:t>ю</w:t>
      </w:r>
      <w:r w:rsidRPr="00A03A38">
        <w:rPr>
          <w:rFonts w:ascii="Times New Roman" w:hAnsi="Times New Roman" w:cs="Times New Roman"/>
          <w:sz w:val="28"/>
          <w:szCs w:val="28"/>
        </w:rPr>
        <w:t xml:space="preserve">щимися и (или) родителями (законными представителями) несовершеннолетних </w:t>
      </w:r>
      <w:r w:rsidR="00420328">
        <w:rPr>
          <w:rFonts w:ascii="Times New Roman" w:hAnsi="Times New Roman" w:cs="Times New Roman"/>
          <w:sz w:val="28"/>
          <w:szCs w:val="28"/>
        </w:rPr>
        <w:t>об</w:t>
      </w:r>
      <w:r w:rsidRPr="00A03A38">
        <w:rPr>
          <w:rFonts w:ascii="Times New Roman" w:hAnsi="Times New Roman" w:cs="Times New Roman"/>
          <w:sz w:val="28"/>
          <w:szCs w:val="28"/>
        </w:rPr>
        <w:t>уча</w:t>
      </w:r>
      <w:r w:rsidR="00420328">
        <w:rPr>
          <w:rFonts w:ascii="Times New Roman" w:hAnsi="Times New Roman" w:cs="Times New Roman"/>
          <w:sz w:val="28"/>
          <w:szCs w:val="28"/>
        </w:rPr>
        <w:t>ю</w:t>
      </w:r>
      <w:r w:rsidRPr="00A03A38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>Данное положение составлено в соответствии с Федеральным законом от 29 декабря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3A38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Типовым положением об общеобразовательном учреждении, Уставом школы и иными локальными актами Школы, регулирующими отношения между школой, учащимися и (или) их родителями (законными представителями) в процессе обучения и регламентирует порядок оформления возникновения,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>приостановления и прекращения отношений между школой и учащимися и (или) родителями (законными представителями)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>Взаимоотношения между Школой и учащимися и (или) их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(законными представителями) несовершеннолетних регулируются соответствующим Договором.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Порядок оформления возникновения и изменения отношений между школой и учащимися и родителями (законными представителями) несовершеннолетних учащихся.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Основанием для возникновения образовательных отношений является приказ о зачислении на обучение в школу или для прохождения промежуточной аттестации и (или) государственной итоговой аттестации. </w:t>
      </w:r>
      <w:r w:rsidRPr="00A03A38">
        <w:rPr>
          <w:rFonts w:ascii="Times New Roman" w:hAnsi="Times New Roman" w:cs="Times New Roman"/>
          <w:sz w:val="28"/>
          <w:szCs w:val="28"/>
        </w:rPr>
        <w:lastRenderedPageBreak/>
        <w:t xml:space="preserve">Права и обязанности учащихся возникают с даты, указанной в приказе о приеме на обучение.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Договор об образовании, заключаемый в простой письменной форме между школой и учащимися, родителями (законными представителями) несовершеннолетних, регламентирует взаимоотношения между школой и учащимися, родителями (законными представителями) несовершеннолетних учащихся, включает в себя взаимные права, обязанности и ответственность сторон, возникающие во время учебно-воспитательного процесса.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Договор действует на период обучения учащегося в школе. В случае необходимости в Договор вносятся соответствующие изменения и дополнения. Все изменения и дополнения оформляются в письменном виде, подписываются сторонами и считаются неотъемлемой частью Договора.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Договор об образовании не может содержать условия, которые ограничивают права лиц, имеющих право на получение образования и подавших заявления о приеме на обучение и учащихся,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учащимся образования, повлекшего за собой изменение взаимных прав и обязанностей учащихся и школы. Образовательные отношения могут быть изменены как по инициативе учащихся, родителей (законных представителей) несовершеннолетних учащихся по их заявлению в письменной форме, так и по инициативе школы</w:t>
      </w:r>
      <w:r w:rsidR="00420328"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>(статья 57 пункт 2 ФЗ №273-ФЗ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3A3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Федерации») 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приказ, изданный руководителем. Приказ издается на основании внесения изменений в договор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(статья 57 пункт 3 ФЗ №273-ФЗ от 29.12.2012г «Об образовании в Российской Федерации»).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lastRenderedPageBreak/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328" w:rsidRPr="00A03A38">
        <w:rPr>
          <w:rFonts w:ascii="Times New Roman" w:hAnsi="Times New Roman" w:cs="Times New Roman"/>
          <w:sz w:val="28"/>
          <w:szCs w:val="28"/>
        </w:rPr>
        <w:t>Права и обязанности,</w:t>
      </w:r>
      <w:r w:rsidRPr="00A03A38">
        <w:rPr>
          <w:rFonts w:ascii="Times New Roman" w:hAnsi="Times New Roman" w:cs="Times New Roman"/>
          <w:sz w:val="28"/>
          <w:szCs w:val="28"/>
        </w:rPr>
        <w:t xml:space="preserve"> учащихся изменяются с даты издания приказа или с иной указанной в нем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(статья 57 пункт 4 ФЗ №273-ФЗ от 29.12.2012г «Об образовании в Российской Федерации»)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Вопросы приема в школу регламентируется соответствующим Положением. </w:t>
      </w:r>
    </w:p>
    <w:p w:rsid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3. Порядок оформления приостановления и прекращения отношений между школой и учащимися и родителями (законными представителями) несовершеннолетних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(статья 61 ФЗ №273-ФЗ от 29.12.2012г «Об образовании в Российской Федерации»)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учащегося из школы: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досрочно по основаниям, указанным в п.3.2.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Образовательные отношения могут быть прекращены досрочно в следующих случаях: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.по инициативе учащегося или родителей (законных представителей)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 xml:space="preserve">несовершеннолетнего учащегося в случае перевода для продолжения освоения образовательной программы в другую образовательную организацию;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по инициативе школы в случае совершения учащимся действий, грубо нарушающих Устав, правила внутреннего распорядка, а также в случае установления нарушения порядка приема в школу, повлекшего по вине учащегося его незаконное зачисление;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учащегося (родителей (законных представителей) несовершеннолетнего и школы;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При оставлении учащимся школы для продолжения обучения в другой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учащийся, родители (законные представители)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 xml:space="preserve">несовершеннолетних подают заявление на имя директора школы об отчислении.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lastRenderedPageBreak/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Отчисление учащихся в связи с получением образования (завершением обучения) производится на основании приказа директора школы.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учащегося не влечет для них каких-либо дополнительных, в том числе материальных, обязательств перед школой.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3.6</w:t>
      </w:r>
      <w:r w:rsidR="00EA7FD9">
        <w:rPr>
          <w:rFonts w:ascii="Times New Roman" w:hAnsi="Times New Roman" w:cs="Times New Roman"/>
          <w:sz w:val="28"/>
          <w:szCs w:val="28"/>
        </w:rPr>
        <w:t xml:space="preserve"> </w:t>
      </w:r>
      <w:r w:rsidRPr="00A03A38">
        <w:rPr>
          <w:rFonts w:ascii="Times New Roman" w:hAnsi="Times New Roman" w:cs="Times New Roman"/>
          <w:sz w:val="28"/>
          <w:szCs w:val="28"/>
        </w:rPr>
        <w:t xml:space="preserve">.Основанием для прекращения образовательных отношений является приказ директора школы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с даты его отчисления из школы.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>3.7. При досрочном прекращении образовательных отношений школа в трехдневный срок после издания приказа об отчислении учащегося отчисленному лицу выдает справку об обучении по образцу, самостоятельно устанавливаемому школой</w:t>
      </w:r>
      <w:r w:rsidR="00EA7FD9">
        <w:rPr>
          <w:rFonts w:ascii="Times New Roman" w:hAnsi="Times New Roman" w:cs="Times New Roman"/>
          <w:sz w:val="28"/>
          <w:szCs w:val="28"/>
        </w:rPr>
        <w:t xml:space="preserve"> (</w:t>
      </w:r>
      <w:r w:rsidRPr="00A03A38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60 ФЗ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Федерации»). </w:t>
      </w:r>
    </w:p>
    <w:p w:rsidR="00A03A38" w:rsidRPr="00A03A38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D9" w:rsidRDefault="00A03A38" w:rsidP="00A0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D9" w:rsidRDefault="00EA7FD9">
      <w:pPr>
        <w:rPr>
          <w:rFonts w:ascii="Times New Roman" w:hAnsi="Times New Roman" w:cs="Times New Roman"/>
          <w:sz w:val="28"/>
          <w:szCs w:val="28"/>
        </w:rPr>
      </w:pPr>
    </w:p>
    <w:sectPr w:rsidR="00EA7FD9" w:rsidSect="004203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38"/>
    <w:rsid w:val="00420328"/>
    <w:rsid w:val="00465B91"/>
    <w:rsid w:val="00A03A38"/>
    <w:rsid w:val="00E548AD"/>
    <w:rsid w:val="00E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DCA3"/>
  <w15:docId w15:val="{61E35D0A-F3DA-404C-A411-226352AC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Наталья Львова</cp:lastModifiedBy>
  <cp:revision>2</cp:revision>
  <dcterms:created xsi:type="dcterms:W3CDTF">2017-11-15T16:12:00Z</dcterms:created>
  <dcterms:modified xsi:type="dcterms:W3CDTF">2017-11-15T16:12:00Z</dcterms:modified>
</cp:coreProperties>
</file>